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40" w:lineRule="auto"/>
        <w:rPr>
          <w:rFonts w:ascii="Arial" w:cs="Arial" w:eastAsia="Arial" w:hAnsi="Arial"/>
        </w:rPr>
      </w:pPr>
      <w:r w:rsidDel="00000000" w:rsidR="00000000" w:rsidRPr="00000000">
        <w:rPr>
          <w:rFonts w:ascii="Arial" w:cs="Arial" w:eastAsia="Arial" w:hAnsi="Arial"/>
          <w:b w:val="1"/>
          <w:color w:val="636466"/>
          <w:u w:val="single"/>
          <w:rtl w:val="0"/>
        </w:rPr>
        <w:t xml:space="preserve">Client Testimonials - </w:t>
      </w:r>
      <w:hyperlink r:id="rId6">
        <w:r w:rsidDel="00000000" w:rsidR="00000000" w:rsidRPr="00000000">
          <w:rPr>
            <w:color w:val="0000ee"/>
            <w:u w:val="single"/>
            <w:shd w:fill="auto" w:val="clear"/>
            <w:rtl w:val="0"/>
          </w:rPr>
          <w:t xml:space="preserve">Hilary Blair</w:t>
        </w:r>
      </w:hyperlink>
      <w:r w:rsidDel="00000000" w:rsidR="00000000" w:rsidRPr="00000000">
        <w:rPr>
          <w:rtl w:val="0"/>
        </w:rPr>
      </w:r>
    </w:p>
    <w:p w:rsidR="00000000" w:rsidDel="00000000" w:rsidP="00000000" w:rsidRDefault="00000000" w:rsidRPr="00000000" w14:paraId="00000002">
      <w:pPr>
        <w:pageBreakBefore w:val="0"/>
        <w:widowControl w:val="0"/>
        <w:spacing w:after="240" w:lineRule="auto"/>
        <w:rPr>
          <w:rFonts w:ascii="Arial" w:cs="Arial" w:eastAsia="Arial" w:hAnsi="Arial"/>
          <w:b w:val="1"/>
        </w:rPr>
      </w:pPr>
      <w:r w:rsidDel="00000000" w:rsidR="00000000" w:rsidRPr="00000000">
        <w:rPr>
          <w:rFonts w:ascii="Arial" w:cs="Arial" w:eastAsia="Arial" w:hAnsi="Arial"/>
          <w:b w:val="1"/>
          <w:rtl w:val="0"/>
        </w:rPr>
        <w:t xml:space="preserve">“This year, we invited Hilary Blair to join us for the Canadian Women in Medicine Wellness Conference for the second time. In 2021, she gave a keynote to an audience of over 1200 women physicians. Despite the conference being held virtually, Hilary had everybody at the edge of their seats, participating, laughing and learning things we had never heard of before: such important things that everyone should know about while navigating life as a professional woman. The feedback we received was so incredibly positive that we invited her back this year, for a longer session: a deeper dive on this life-changing topic. Her workshop promptly sold out, with a waiting list. Hilary is truly an unparalleled speaker. Her passion, her animation, her delivery and her approachability make her truly unique. We loved having Hilary as part of our family: she is one of a kind.</w:t>
      </w:r>
    </w:p>
    <w:p w:rsidR="00000000" w:rsidDel="00000000" w:rsidP="00000000" w:rsidRDefault="00000000" w:rsidRPr="00000000" w14:paraId="00000003">
      <w:pPr>
        <w:pageBreakBefore w:val="0"/>
        <w:widowControl w:val="0"/>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Setareh Ziai MD, FRCS </w:t>
        <w:br w:type="textWrapping"/>
        <w:t xml:space="preserve">Canadian Women in Medicine Co-Founder &amp; Past-President</w:t>
      </w:r>
    </w:p>
    <w:p w:rsidR="00000000" w:rsidDel="00000000" w:rsidP="00000000" w:rsidRDefault="00000000" w:rsidRPr="00000000" w14:paraId="00000004">
      <w:pPr>
        <w:pageBreakBefore w:val="0"/>
        <w:widowControl w:val="0"/>
        <w:spacing w:after="240" w:lineRule="auto"/>
        <w:rPr>
          <w:rFonts w:ascii="Arial" w:cs="Arial" w:eastAsia="Arial" w:hAnsi="Arial"/>
          <w:b w:val="1"/>
        </w:rPr>
      </w:pPr>
      <w:r w:rsidDel="00000000" w:rsidR="00000000" w:rsidRPr="00000000">
        <w:rPr>
          <w:rFonts w:ascii="Arial" w:cs="Arial" w:eastAsia="Arial" w:hAnsi="Arial"/>
          <w:b w:val="1"/>
          <w:rtl w:val="0"/>
        </w:rPr>
        <w:t xml:space="preserve">"Thank you for your incredible talk...for being so present with us; Your presentation was the best I've yet to hear, and I've had some great ones.”</w:t>
      </w:r>
    </w:p>
    <w:p w:rsidR="00000000" w:rsidDel="00000000" w:rsidP="00000000" w:rsidRDefault="00000000" w:rsidRPr="00000000" w14:paraId="00000005">
      <w:pPr>
        <w:pageBreakBefore w:val="0"/>
        <w:widowControl w:val="0"/>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Neda Nehouray, CMCA, AMS, PCAM</w:t>
        <w:br w:type="textWrapping"/>
        <w:t xml:space="preserve">CEO of HOA Organizers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“Hilary is incredible – I highly recommend her if you want to gain your voice and be more effective in any interaction whether it is a one-on-one or a large audience presentation. I believe she could help even the most polished, professional be more effective.  She really knows her stuff! In my sessions with her, I was able to identify a few key things about my voice that were holding me back and making me less powerful and “heard.” She is great to work with and I treasured my time with her. Thank you, Hilary!”</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8">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Carrie Clausen,</w:t>
        <w:br w:type="textWrapping"/>
        <w:t xml:space="preserve">Organization Development Manager, Staples</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You were a hit!  As you saw early in the day our crowd can lean a little bit toward the heady style and I wasn't totally sure how receptive they would be.  I was so thrilled to see everyone engaging and all week people have been coming up and asking me about you, how we found you, and saying how fabulous you were.  They found your session and small group so incredibly helpful (the only critiques seem to be they wish it was longer) and they have been talking about you to everyone else as well, so I expect we'll be looking for ways to bring you back again before long.</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Enormous thanks and I look forward to coming up with new opportunities to work together!”</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Kristen Graf </w:t>
        <w:br w:type="textWrapping"/>
        <w:t xml:space="preserve">Women of Wind Energy</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“Hunter Douglas hired Hilary Blair to provide a Keynote at the Hunter Douglas National Sales Meeting and she exceeded our expectations! Our sales team learned ways of working with their customers to deliver an effective sales message while keeping their true voice. In our business, personal relationships are everything - and our sales team felt more confident and better equipped to train our customers and increase sales following the session. Thanks Hilary (and Team) for a great meeting!”</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rtl w:val="0"/>
        </w:rPr>
        <w:t xml:space="preserve">Norm Malone</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rtl w:val="0"/>
        </w:rPr>
        <w:t xml:space="preserve">Vice President Sales &amp; Marketing, Hunter Douglas Fabrication Division</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pageBreakBefore w:val="0"/>
        <w:widowControl w:val="0"/>
        <w:spacing w:after="240" w:lineRule="auto"/>
        <w:rPr>
          <w:rFonts w:ascii="Verdana" w:cs="Verdana" w:eastAsia="Verdana" w:hAnsi="Verdana"/>
        </w:rPr>
      </w:pPr>
      <w:r w:rsidDel="00000000" w:rsidR="00000000" w:rsidRPr="00000000">
        <w:rPr>
          <w:rFonts w:ascii="Verdana" w:cs="Verdana" w:eastAsia="Verdana" w:hAnsi="Verdana"/>
          <w:rtl w:val="0"/>
        </w:rPr>
        <w:t xml:space="preserve">“I had the incredible pleasure of working with Hilary during preparation as a finalist in the </w:t>
      </w:r>
      <w:hyperlink r:id="rId7">
        <w:r w:rsidDel="00000000" w:rsidR="00000000" w:rsidRPr="00000000">
          <w:rPr>
            <w:rFonts w:ascii="Verdana" w:cs="Verdana" w:eastAsia="Verdana" w:hAnsi="Verdana"/>
            <w:i w:val="1"/>
            <w:color w:val="d10000"/>
            <w:rtl w:val="0"/>
          </w:rPr>
          <w:t xml:space="preserve">Make Mine a Million $ Business</w:t>
        </w:r>
      </w:hyperlink>
      <w:r w:rsidDel="00000000" w:rsidR="00000000" w:rsidRPr="00000000">
        <w:rPr>
          <w:rFonts w:ascii="Verdana" w:cs="Verdana" w:eastAsia="Verdana" w:hAnsi="Verdana"/>
          <w:rtl w:val="0"/>
        </w:rPr>
        <w:t xml:space="preserve"> program. As a coach to finalists, Hilary helped prepare us for our “make or break” presentations in front of investors and other women business owners. I was impressed by her range of talents, not the least of which is her ability to demonstrate what she sees and hears, as well as suggested changes. She brings warmth, attention to details, and the ability to offer relevant suggestions that work. While presenting, I found I had easily integrated many of the techniques she offered, a sure sign of great coaching at work. And, being chosen as one of the winners was sweetness itself! Thanks, Hilary, for making such a tangible difference.” </w:t>
      </w:r>
      <w:r w:rsidDel="00000000" w:rsidR="00000000" w:rsidRPr="00000000">
        <w:rPr>
          <w:rFonts w:ascii="Verdana" w:cs="Verdana" w:eastAsia="Verdana" w:hAnsi="Verdana"/>
          <w:b w:val="1"/>
          <w:i w:val="1"/>
          <w:color w:val="636466"/>
          <w:rtl w:val="0"/>
        </w:rPr>
        <w:t xml:space="preserve">—Kathryn Arbour</w:t>
      </w:r>
      <w:r w:rsidDel="00000000" w:rsidR="00000000" w:rsidRPr="00000000">
        <w:rPr>
          <w:rFonts w:ascii="Verdana" w:cs="Verdana" w:eastAsia="Verdana" w:hAnsi="Verdana"/>
          <w:i w:val="1"/>
          <w:color w:val="636466"/>
          <w:rtl w:val="0"/>
        </w:rPr>
        <w:t xml:space="preserve">, President, Capabilities Westminster and </w:t>
      </w:r>
      <w:hyperlink r:id="rId8">
        <w:r w:rsidDel="00000000" w:rsidR="00000000" w:rsidRPr="00000000">
          <w:rPr>
            <w:rFonts w:ascii="Verdana" w:cs="Verdana" w:eastAsia="Verdana" w:hAnsi="Verdana"/>
            <w:i w:val="1"/>
            <w:color w:val="d10000"/>
            <w:u w:val="single"/>
            <w:rtl w:val="0"/>
          </w:rPr>
          <w:t xml:space="preserve">capabilities.com</w:t>
        </w:r>
      </w:hyperlink>
      <w:r w:rsidDel="00000000" w:rsidR="00000000" w:rsidRPr="00000000">
        <w:rPr>
          <w:rtl w:val="0"/>
        </w:rPr>
      </w:r>
    </w:p>
    <w:p w:rsidR="00000000" w:rsidDel="00000000" w:rsidP="00000000" w:rsidRDefault="00000000" w:rsidRPr="00000000" w14:paraId="00000014">
      <w:pPr>
        <w:pageBreakBefore w:val="0"/>
        <w:widowControl w:val="0"/>
        <w:spacing w:after="240" w:lineRule="auto"/>
        <w:rPr>
          <w:rFonts w:ascii="Verdana" w:cs="Verdana" w:eastAsia="Verdana" w:hAnsi="Verdana"/>
        </w:rPr>
      </w:pPr>
      <w:r w:rsidDel="00000000" w:rsidR="00000000" w:rsidRPr="00000000">
        <w:rPr>
          <w:rFonts w:ascii="Verdana" w:cs="Verdana" w:eastAsia="Verdana" w:hAnsi="Verdana"/>
          <w:rtl w:val="0"/>
        </w:rPr>
        <w:t xml:space="preserve">“Thanks again for a smashing class. It may have been quick, but I learned more in those sessions than I can remember having done in a long time. You are a gifted teacher and a great support, Lady.” </w:t>
      </w:r>
      <w:r w:rsidDel="00000000" w:rsidR="00000000" w:rsidRPr="00000000">
        <w:rPr>
          <w:rFonts w:ascii="Verdana" w:cs="Verdana" w:eastAsia="Verdana" w:hAnsi="Verdana"/>
          <w:i w:val="1"/>
          <w:color w:val="636466"/>
          <w:rtl w:val="0"/>
        </w:rPr>
        <w:t xml:space="preserve">—</w:t>
      </w:r>
      <w:r w:rsidDel="00000000" w:rsidR="00000000" w:rsidRPr="00000000">
        <w:rPr>
          <w:rFonts w:ascii="Verdana" w:cs="Verdana" w:eastAsia="Verdana" w:hAnsi="Verdana"/>
          <w:b w:val="1"/>
          <w:i w:val="1"/>
          <w:color w:val="636466"/>
          <w:rtl w:val="0"/>
        </w:rPr>
        <w:t xml:space="preserve">Lindsey Pierce</w:t>
      </w:r>
      <w:r w:rsidDel="00000000" w:rsidR="00000000" w:rsidRPr="00000000">
        <w:rPr>
          <w:rFonts w:ascii="Verdana" w:cs="Verdana" w:eastAsia="Verdana" w:hAnsi="Verdana"/>
          <w:i w:val="1"/>
          <w:color w:val="636466"/>
          <w:rtl w:val="0"/>
        </w:rPr>
        <w:t xml:space="preserve">, actor</w:t>
      </w:r>
      <w:r w:rsidDel="00000000" w:rsidR="00000000" w:rsidRPr="00000000">
        <w:rPr>
          <w:rtl w:val="0"/>
        </w:rPr>
      </w:r>
    </w:p>
    <w:p w:rsidR="00000000" w:rsidDel="00000000" w:rsidP="00000000" w:rsidRDefault="00000000" w:rsidRPr="00000000" w14:paraId="00000015">
      <w:pPr>
        <w:pageBreakBefore w:val="0"/>
        <w:widowControl w:val="0"/>
        <w:spacing w:after="240" w:lineRule="auto"/>
        <w:rPr>
          <w:rFonts w:ascii="Verdana" w:cs="Verdana" w:eastAsia="Verdana" w:hAnsi="Verdana"/>
        </w:rPr>
      </w:pPr>
      <w:r w:rsidDel="00000000" w:rsidR="00000000" w:rsidRPr="00000000">
        <w:rPr>
          <w:rFonts w:ascii="Verdana" w:cs="Verdana" w:eastAsia="Verdana" w:hAnsi="Verdana"/>
          <w:rtl w:val="0"/>
        </w:rPr>
        <w:t xml:space="preserve">“Man, you do a soul good.” </w:t>
      </w:r>
      <w:r w:rsidDel="00000000" w:rsidR="00000000" w:rsidRPr="00000000">
        <w:rPr>
          <w:rFonts w:ascii="Verdana" w:cs="Verdana" w:eastAsia="Verdana" w:hAnsi="Verdana"/>
          <w:i w:val="1"/>
          <w:color w:val="636466"/>
          <w:rtl w:val="0"/>
        </w:rPr>
        <w:t xml:space="preserve">—</w:t>
      </w:r>
      <w:r w:rsidDel="00000000" w:rsidR="00000000" w:rsidRPr="00000000">
        <w:rPr>
          <w:rFonts w:ascii="Verdana" w:cs="Verdana" w:eastAsia="Verdana" w:hAnsi="Verdana"/>
          <w:b w:val="1"/>
          <w:i w:val="1"/>
          <w:color w:val="636466"/>
          <w:rtl w:val="0"/>
        </w:rPr>
        <w:t xml:space="preserve">Jess Robblee</w:t>
      </w:r>
      <w:r w:rsidDel="00000000" w:rsidR="00000000" w:rsidRPr="00000000">
        <w:rPr>
          <w:rFonts w:ascii="Verdana" w:cs="Verdana" w:eastAsia="Verdana" w:hAnsi="Verdana"/>
          <w:i w:val="1"/>
          <w:color w:val="636466"/>
          <w:rtl w:val="0"/>
        </w:rPr>
        <w:t xml:space="preserve">, actor</w:t>
      </w:r>
      <w:r w:rsidDel="00000000" w:rsidR="00000000" w:rsidRPr="00000000">
        <w:rPr>
          <w:rtl w:val="0"/>
        </w:rPr>
      </w:r>
    </w:p>
    <w:p w:rsidR="00000000" w:rsidDel="00000000" w:rsidP="00000000" w:rsidRDefault="00000000" w:rsidRPr="00000000" w14:paraId="00000016">
      <w:pPr>
        <w:pageBreakBefore w:val="0"/>
        <w:widowControl w:val="0"/>
        <w:spacing w:after="240" w:lineRule="auto"/>
        <w:rPr>
          <w:rFonts w:ascii="Calibri" w:cs="Calibri" w:eastAsia="Calibri" w:hAnsi="Calibri"/>
          <w:color w:val="000000"/>
        </w:rPr>
      </w:pPr>
      <w:r w:rsidDel="00000000" w:rsidR="00000000" w:rsidRPr="00000000">
        <w:rPr>
          <w:rFonts w:ascii="Verdana" w:cs="Verdana" w:eastAsia="Verdana" w:hAnsi="Verdana"/>
          <w:rtl w:val="0"/>
        </w:rPr>
        <w:t xml:space="preserve">“You’ve helped me begin on a journey into new territory and the knowledge you’ve imparted on us is priceless. Thanks for being a great teacher!” </w:t>
      </w:r>
      <w:r w:rsidDel="00000000" w:rsidR="00000000" w:rsidRPr="00000000">
        <w:rPr>
          <w:rFonts w:ascii="Verdana" w:cs="Verdana" w:eastAsia="Verdana" w:hAnsi="Verdana"/>
          <w:i w:val="1"/>
          <w:color w:val="636466"/>
          <w:rtl w:val="0"/>
        </w:rPr>
        <w:t xml:space="preserve">—</w:t>
      </w:r>
      <w:r w:rsidDel="00000000" w:rsidR="00000000" w:rsidRPr="00000000">
        <w:rPr>
          <w:rFonts w:ascii="Verdana" w:cs="Verdana" w:eastAsia="Verdana" w:hAnsi="Verdana"/>
          <w:b w:val="1"/>
          <w:i w:val="1"/>
          <w:color w:val="636466"/>
          <w:rtl w:val="0"/>
        </w:rPr>
        <w:t xml:space="preserve">David Carrier</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 learned how to own my space and embrace my authentic voice. The coaches provided incredible tactical insights.”  -Dawn Bjork</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“To see you in action is inspiring. Your caring, loving spirit really resonates with so many women who have worked so hard, who feel so fragile, who want so much to learn and to grow. Thank you for bringing you to LA. The women here deserve you </w:t>
      </w:r>
      <w:r w:rsidDel="00000000" w:rsidR="00000000" w:rsidRPr="00000000">
        <w:rPr>
          <w:rFonts w:ascii="MS Mincho" w:cs="MS Mincho" w:eastAsia="MS Mincho" w:hAnsi="MS Mincho"/>
          <w:rtl w:val="0"/>
        </w:rPr>
        <w:t xml:space="preserve">♥</w:t>
      </w:r>
      <w:r w:rsidDel="00000000" w:rsidR="00000000" w:rsidRPr="00000000">
        <w:rPr>
          <w:rtl w:val="0"/>
        </w:rPr>
        <w:t xml:space="preserve">"</w:t>
      </w:r>
    </w:p>
    <w:p w:rsidR="00000000" w:rsidDel="00000000" w:rsidP="00000000" w:rsidRDefault="00000000" w:rsidRPr="00000000" w14:paraId="0000001A">
      <w:pPr>
        <w:pageBreakBefore w:val="0"/>
        <w:rPr/>
      </w:pPr>
      <w:r w:rsidDel="00000000" w:rsidR="00000000" w:rsidRPr="00000000">
        <w:rPr>
          <w:rtl w:val="0"/>
        </w:rPr>
        <w:t xml:space="preserve">Christina Martinez</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“Having played in the NFL for 15 seasons, I know a thing or two about what makes a great coach. Passion, hard work, understanding the craft, being a teacher, finding someone’s best qualities and giving them the tools so they have the best chance for success are all the things that Hilary brings to each and every session. Great coaching makes a difference. Hilary is a great coach, period.”</w:t>
      </w:r>
    </w:p>
    <w:p w:rsidR="00000000" w:rsidDel="00000000" w:rsidP="00000000" w:rsidRDefault="00000000" w:rsidRPr="00000000" w14:paraId="0000001D">
      <w:pPr>
        <w:pageBreakBefore w:val="0"/>
        <w:rPr/>
      </w:pPr>
      <w:r w:rsidDel="00000000" w:rsidR="00000000" w:rsidRPr="00000000">
        <w:rPr>
          <w:rtl w:val="0"/>
        </w:rPr>
        <w:t xml:space="preserve">-Chad Brown</w:t>
      </w:r>
    </w:p>
    <w:p w:rsidR="00000000" w:rsidDel="00000000" w:rsidP="00000000" w:rsidRDefault="00000000" w:rsidRPr="00000000" w14:paraId="0000001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ageBreakBefore w:val="0"/>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Your training was AMAZING, and thank you again for flying halfway across the country to coach us. I've read and been taught a lot about communication skills and style, and I learned more in a couple hours with you than from all the rest! Hope we can keep in touch!</w:t>
      </w:r>
    </w:p>
    <w:p w:rsidR="00000000" w:rsidDel="00000000" w:rsidP="00000000" w:rsidRDefault="00000000" w:rsidRPr="00000000" w14:paraId="00000020">
      <w:pPr>
        <w:pageBreakBefore w:val="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Fonts w:ascii="Avenir" w:cs="Avenir" w:eastAsia="Avenir" w:hAnsi="Avenir"/>
          <w:color w:val="000000"/>
          <w:sz w:val="20"/>
          <w:szCs w:val="20"/>
          <w:rtl w:val="0"/>
        </w:rPr>
        <w:t xml:space="preserve">- Elyssa Fox, Slalo</w:t>
      </w:r>
      <w:r w:rsidDel="00000000" w:rsidR="00000000" w:rsidRPr="00000000">
        <w:rPr>
          <w:rFonts w:ascii="Avenir" w:cs="Avenir" w:eastAsia="Avenir" w:hAnsi="Avenir"/>
          <w:sz w:val="20"/>
          <w:szCs w:val="20"/>
          <w:rtl w:val="0"/>
        </w:rPr>
        <w:t xml:space="preserve">m</w:t>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color w:val="000000"/>
        </w:rPr>
      </w:pPr>
      <w:r w:rsidDel="00000000" w:rsidR="00000000" w:rsidRPr="00000000">
        <w:rPr>
          <w:rFonts w:ascii="Avenir" w:cs="Avenir" w:eastAsia="Avenir" w:hAnsi="Avenir"/>
          <w:sz w:val="20"/>
          <w:szCs w:val="20"/>
          <w:rtl w:val="0"/>
        </w:rPr>
        <w:t xml:space="preserve">Thanks again for sharing Hilary with us.  She was absolutely brilliant, funny, and the perfect touch to our conference.</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Angela Astle – Athena Project</w:t>
      </w:r>
    </w:p>
    <w:p w:rsidR="00000000" w:rsidDel="00000000" w:rsidP="00000000" w:rsidRDefault="00000000" w:rsidRPr="00000000" w14:paraId="0000002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“I’ve heard of horse whisperer’s. Hillary at ARTiculate is a public speaking whisperer. She has an uncanny ability to quickly and kindly provide our staff with remarkably helpful insightfuls to improve our public speaking skills. She’s helped our team feel more confident and comfortable at the podium. We are better, more communicative, more persuasive, public speakers because of the team at ARTiculate.” </w:t>
      </w:r>
    </w:p>
    <w:p w:rsidR="00000000" w:rsidDel="00000000" w:rsidP="00000000" w:rsidRDefault="00000000" w:rsidRPr="00000000" w14:paraId="00000028">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Kristin Kemp</w:t>
        <w:br w:type="textWrapping"/>
        <w:t xml:space="preserve">Colorado State Land Board Trust</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Hilary was so entertaining in her presentation. She communicated very clearly with her great sense of humor, non verbal communication, and her wonderful speaking abilities. We have had many speakers over the years at our Cherry Creek Chamber Business Success Series, Hilary would definitely be at the top of the list!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C">
      <w:pPr>
        <w:pageBreakBefore w:val="0"/>
        <w:numPr>
          <w:ilvl w:val="0"/>
          <w:numId w:val="2"/>
        </w:numPr>
        <w:ind w:left="720" w:hanging="360"/>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Christine Des Enfants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rtl w:val="0"/>
        </w:rPr>
        <w:t xml:space="preserve">Cherry Creek Chamber of Commerce</w:t>
      </w:r>
      <w:r w:rsidDel="00000000" w:rsidR="00000000" w:rsidRPr="00000000">
        <w:rPr>
          <w:rtl w:val="0"/>
        </w:rPr>
      </w:r>
    </w:p>
    <w:sectPr>
      <w:pgSz w:h="15840" w:w="12240" w:orient="portrait"/>
      <w:pgMar w:bottom="99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Times New Roman"/>
  <w:font w:name="MS Mincho"/>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ilary@articulaterc.com" TargetMode="External"/><Relationship Id="rId7" Type="http://schemas.openxmlformats.org/officeDocument/2006/relationships/hyperlink" Target="http://www.makemineamillion.org/site/" TargetMode="External"/><Relationship Id="rId8" Type="http://schemas.openxmlformats.org/officeDocument/2006/relationships/hyperlink" Target="http://www.capabil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