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7D962" w14:textId="6B1C78A6" w:rsidR="003E671F" w:rsidRPr="003E671F" w:rsidRDefault="003E671F" w:rsidP="003E671F">
      <w:pPr>
        <w:spacing w:line="276" w:lineRule="auto"/>
        <w:rPr>
          <w:rFonts w:ascii="Roboto" w:eastAsia="Times New Roman" w:hAnsi="Roboto" w:cs="Times New Roman"/>
          <w:kern w:val="0"/>
          <w:sz w:val="24"/>
          <w:szCs w:val="24"/>
          <w14:ligatures w14:val="none"/>
        </w:rPr>
      </w:pPr>
      <w:r w:rsidRPr="003E671F">
        <w:rPr>
          <w:rFonts w:ascii="Roboto" w:eastAsia="Times New Roman" w:hAnsi="Roboto" w:cs="Times New Roman"/>
          <w:b/>
          <w:bCs/>
          <w:color w:val="000000"/>
          <w:kern w:val="0"/>
          <w:sz w:val="24"/>
          <w:szCs w:val="24"/>
          <w14:ligatures w14:val="none"/>
        </w:rPr>
        <w:t xml:space="preserve">SCOTT </w:t>
      </w:r>
      <w:r>
        <w:rPr>
          <w:rFonts w:ascii="Roboto" w:eastAsia="Times New Roman" w:hAnsi="Roboto" w:cs="Times New Roman"/>
          <w:b/>
          <w:bCs/>
          <w:color w:val="000000"/>
          <w:kern w:val="0"/>
          <w:sz w:val="24"/>
          <w:szCs w:val="24"/>
          <w14:ligatures w14:val="none"/>
        </w:rPr>
        <w:t>GREENBERG BIOGRAPHY</w:t>
      </w:r>
    </w:p>
    <w:p w14:paraId="56BB4B42" w14:textId="77777777" w:rsidR="003E671F" w:rsidRPr="003E671F" w:rsidRDefault="003E671F" w:rsidP="003E671F">
      <w:pPr>
        <w:spacing w:after="0" w:line="276" w:lineRule="auto"/>
        <w:rPr>
          <w:rFonts w:ascii="Roboto" w:eastAsia="Times New Roman" w:hAnsi="Roboto" w:cs="Times New Roman"/>
          <w:kern w:val="0"/>
          <w:sz w:val="24"/>
          <w:szCs w:val="24"/>
          <w14:ligatures w14:val="none"/>
        </w:rPr>
      </w:pPr>
      <w:r w:rsidRPr="003E671F">
        <w:rPr>
          <w:rFonts w:ascii="Roboto" w:eastAsia="Times New Roman" w:hAnsi="Roboto" w:cs="Times New Roman"/>
          <w:color w:val="000000"/>
          <w:kern w:val="0"/>
          <w:sz w:val="24"/>
          <w:szCs w:val="24"/>
          <w14:ligatures w14:val="none"/>
        </w:rPr>
        <w:t>Meet Scott Greenberg: a distinguished authority in the franchise sector and the mastermind behind comprehensive franchise transformations. Blending extensive industry insights with a fervent commitment to all facets of leadership, Scott stands as the pivotal force for franchise brands aspiring to out-pace competition and achieve market preeminence.</w:t>
      </w:r>
    </w:p>
    <w:p w14:paraId="6A4307D4" w14:textId="77777777" w:rsidR="003E671F" w:rsidRPr="003E671F" w:rsidRDefault="003E671F" w:rsidP="003E671F">
      <w:pPr>
        <w:spacing w:after="0" w:line="276" w:lineRule="auto"/>
        <w:rPr>
          <w:rFonts w:ascii="Roboto" w:eastAsia="Times New Roman" w:hAnsi="Roboto" w:cs="Times New Roman"/>
          <w:kern w:val="0"/>
          <w:sz w:val="24"/>
          <w:szCs w:val="24"/>
          <w14:ligatures w14:val="none"/>
        </w:rPr>
      </w:pPr>
    </w:p>
    <w:p w14:paraId="28903C97" w14:textId="77777777" w:rsidR="003E671F" w:rsidRPr="003E671F" w:rsidRDefault="003E671F" w:rsidP="003E671F">
      <w:pPr>
        <w:spacing w:line="276" w:lineRule="auto"/>
        <w:rPr>
          <w:rFonts w:ascii="Roboto" w:eastAsia="Times New Roman" w:hAnsi="Roboto" w:cs="Times New Roman"/>
          <w:kern w:val="0"/>
          <w:sz w:val="24"/>
          <w:szCs w:val="24"/>
          <w14:ligatures w14:val="none"/>
        </w:rPr>
      </w:pPr>
      <w:r w:rsidRPr="003E671F">
        <w:rPr>
          <w:rFonts w:ascii="Roboto" w:eastAsia="Times New Roman" w:hAnsi="Roboto" w:cs="Times New Roman"/>
          <w:color w:val="000000"/>
          <w:kern w:val="0"/>
          <w:sz w:val="24"/>
          <w:szCs w:val="24"/>
          <w14:ligatures w14:val="none"/>
        </w:rPr>
        <w:t>Author of "</w:t>
      </w:r>
      <w:r w:rsidRPr="003E671F">
        <w:rPr>
          <w:rFonts w:ascii="Roboto" w:eastAsia="Times New Roman" w:hAnsi="Roboto" w:cs="Times New Roman"/>
          <w:i/>
          <w:iCs/>
          <w:color w:val="000000"/>
          <w:kern w:val="0"/>
          <w:sz w:val="24"/>
          <w:szCs w:val="24"/>
          <w14:ligatures w14:val="none"/>
        </w:rPr>
        <w:t>The Wealthy Franchisee</w:t>
      </w:r>
      <w:r w:rsidRPr="003E671F">
        <w:rPr>
          <w:rFonts w:ascii="Roboto" w:eastAsia="Times New Roman" w:hAnsi="Roboto" w:cs="Times New Roman"/>
          <w:color w:val="000000"/>
          <w:kern w:val="0"/>
          <w:sz w:val="24"/>
          <w:szCs w:val="24"/>
          <w14:ligatures w14:val="none"/>
        </w:rPr>
        <w:t>" and "</w:t>
      </w:r>
      <w:r w:rsidRPr="003E671F">
        <w:rPr>
          <w:rFonts w:ascii="Roboto" w:eastAsia="Times New Roman" w:hAnsi="Roboto" w:cs="Times New Roman"/>
          <w:i/>
          <w:iCs/>
          <w:color w:val="000000"/>
          <w:kern w:val="0"/>
          <w:sz w:val="24"/>
          <w:szCs w:val="24"/>
          <w14:ligatures w14:val="none"/>
        </w:rPr>
        <w:t>Stop the Shift Show</w:t>
      </w:r>
      <w:r w:rsidRPr="003E671F">
        <w:rPr>
          <w:rFonts w:ascii="Roboto" w:eastAsia="Times New Roman" w:hAnsi="Roboto" w:cs="Times New Roman"/>
          <w:color w:val="000000"/>
          <w:kern w:val="0"/>
          <w:sz w:val="24"/>
          <w:szCs w:val="24"/>
          <w14:ligatures w14:val="none"/>
        </w:rPr>
        <w:t>," Scott offers a treasure trove of insights tailored for the franchise industry. His strategies elevate the franchisee mindset, fostering leadership that turns solid teams into franchise powerhouses. His innovative approach, encapsulated in the 30-Second Leadership™ tool, has redefined franchise management, boosting employee engagement and operational efficiency.</w:t>
      </w:r>
    </w:p>
    <w:p w14:paraId="407127E6" w14:textId="77777777" w:rsidR="003E671F" w:rsidRPr="003E671F" w:rsidRDefault="003E671F" w:rsidP="003E671F">
      <w:pPr>
        <w:spacing w:line="276" w:lineRule="auto"/>
        <w:rPr>
          <w:rFonts w:ascii="Roboto" w:eastAsia="Times New Roman" w:hAnsi="Roboto" w:cs="Times New Roman"/>
          <w:kern w:val="0"/>
          <w:sz w:val="24"/>
          <w:szCs w:val="24"/>
          <w14:ligatures w14:val="none"/>
        </w:rPr>
      </w:pPr>
      <w:r w:rsidRPr="003E671F">
        <w:rPr>
          <w:rFonts w:ascii="Roboto" w:eastAsia="Times New Roman" w:hAnsi="Roboto" w:cs="Times New Roman"/>
          <w:color w:val="000000"/>
          <w:kern w:val="0"/>
          <w:sz w:val="24"/>
          <w:szCs w:val="24"/>
          <w14:ligatures w14:val="none"/>
        </w:rPr>
        <w:t>Drawing from his extensive background as an award-winning franchise owner celebrated for outstanding management and customer service, Scott's insights are both practical and transformative. His keynotes and training sessions are specifically designed for franchise professionals, packed with actionable advice that resonates with franchisees and franchisors alike.</w:t>
      </w:r>
    </w:p>
    <w:p w14:paraId="5014817D" w14:textId="77777777" w:rsidR="003E671F" w:rsidRPr="003E671F" w:rsidRDefault="003E671F" w:rsidP="003E671F">
      <w:pPr>
        <w:spacing w:line="276" w:lineRule="auto"/>
        <w:rPr>
          <w:rFonts w:ascii="Roboto" w:eastAsia="Times New Roman" w:hAnsi="Roboto" w:cs="Times New Roman"/>
          <w:kern w:val="0"/>
          <w:sz w:val="24"/>
          <w:szCs w:val="24"/>
          <w14:ligatures w14:val="none"/>
        </w:rPr>
      </w:pPr>
      <w:r w:rsidRPr="003E671F">
        <w:rPr>
          <w:rFonts w:ascii="Roboto" w:eastAsia="Times New Roman" w:hAnsi="Roboto" w:cs="Times New Roman"/>
          <w:color w:val="000000"/>
          <w:kern w:val="0"/>
          <w:sz w:val="24"/>
          <w:szCs w:val="24"/>
          <w14:ligatures w14:val="none"/>
        </w:rPr>
        <w:t>Scott is more than a consultant; he's a franchise mentor, a beacon for those in the industry seeking to enhance their operations and leadership. His energetic, customized presentations are not just informative—they're a catalyst for enduring growth and success.</w:t>
      </w:r>
    </w:p>
    <w:p w14:paraId="3DB87792" w14:textId="77777777" w:rsidR="003E671F" w:rsidRPr="003E671F" w:rsidRDefault="003E671F" w:rsidP="003E671F">
      <w:pPr>
        <w:spacing w:line="276" w:lineRule="auto"/>
        <w:rPr>
          <w:rFonts w:ascii="Roboto" w:eastAsia="Times New Roman" w:hAnsi="Roboto" w:cs="Times New Roman"/>
          <w:kern w:val="0"/>
          <w:sz w:val="24"/>
          <w:szCs w:val="24"/>
          <w14:ligatures w14:val="none"/>
        </w:rPr>
      </w:pPr>
      <w:r w:rsidRPr="003E671F">
        <w:rPr>
          <w:rFonts w:ascii="Roboto" w:eastAsia="Times New Roman" w:hAnsi="Roboto" w:cs="Times New Roman"/>
          <w:color w:val="000000"/>
          <w:kern w:val="0"/>
          <w:sz w:val="24"/>
          <w:szCs w:val="24"/>
          <w14:ligatures w14:val="none"/>
        </w:rPr>
        <w:t xml:space="preserve">Scott's expertise is also captured in his book, </w:t>
      </w:r>
      <w:r w:rsidRPr="003E671F">
        <w:rPr>
          <w:rFonts w:ascii="Roboto" w:eastAsia="Times New Roman" w:hAnsi="Roboto" w:cs="Times New Roman"/>
          <w:i/>
          <w:iCs/>
          <w:color w:val="000000"/>
          <w:kern w:val="0"/>
          <w:sz w:val="24"/>
          <w:szCs w:val="24"/>
          <w14:ligatures w14:val="none"/>
        </w:rPr>
        <w:t xml:space="preserve">The Wealthy Franchisee, </w:t>
      </w:r>
      <w:r w:rsidRPr="003E671F">
        <w:rPr>
          <w:rFonts w:ascii="Roboto" w:eastAsia="Times New Roman" w:hAnsi="Roboto" w:cs="Times New Roman"/>
          <w:color w:val="000000"/>
          <w:kern w:val="0"/>
          <w:sz w:val="24"/>
          <w:szCs w:val="24"/>
          <w14:ligatures w14:val="none"/>
        </w:rPr>
        <w:t xml:space="preserve">offering a blueprint for franchise success, and his articles in </w:t>
      </w:r>
      <w:r w:rsidRPr="003E671F">
        <w:rPr>
          <w:rFonts w:ascii="Roboto" w:eastAsia="Times New Roman" w:hAnsi="Roboto" w:cs="Times New Roman"/>
          <w:i/>
          <w:iCs/>
          <w:color w:val="000000"/>
          <w:kern w:val="0"/>
          <w:sz w:val="24"/>
          <w:szCs w:val="24"/>
          <w14:ligatures w14:val="none"/>
        </w:rPr>
        <w:t>Entrepreneur</w:t>
      </w:r>
      <w:r w:rsidRPr="003E671F">
        <w:rPr>
          <w:rFonts w:ascii="Roboto" w:eastAsia="Times New Roman" w:hAnsi="Roboto" w:cs="Times New Roman"/>
          <w:color w:val="000000"/>
          <w:kern w:val="0"/>
          <w:sz w:val="24"/>
          <w:szCs w:val="24"/>
          <w14:ligatures w14:val="none"/>
        </w:rPr>
        <w:t>,</w:t>
      </w:r>
      <w:r w:rsidRPr="003E671F">
        <w:rPr>
          <w:rFonts w:ascii="Roboto" w:eastAsia="Times New Roman" w:hAnsi="Roboto" w:cs="Times New Roman"/>
          <w:i/>
          <w:iCs/>
          <w:color w:val="000000"/>
          <w:kern w:val="0"/>
          <w:sz w:val="24"/>
          <w:szCs w:val="24"/>
          <w14:ligatures w14:val="none"/>
        </w:rPr>
        <w:t xml:space="preserve"> Nation’s Restaurant News</w:t>
      </w:r>
      <w:r w:rsidRPr="003E671F">
        <w:rPr>
          <w:rFonts w:ascii="Roboto" w:eastAsia="Times New Roman" w:hAnsi="Roboto" w:cs="Times New Roman"/>
          <w:color w:val="000000"/>
          <w:kern w:val="0"/>
          <w:sz w:val="24"/>
          <w:szCs w:val="24"/>
          <w14:ligatures w14:val="none"/>
        </w:rPr>
        <w:t xml:space="preserve"> and other industry publications positioning him as a thought leader. His latest book, "</w:t>
      </w:r>
      <w:r w:rsidRPr="003E671F">
        <w:rPr>
          <w:rFonts w:ascii="Roboto" w:eastAsia="Times New Roman" w:hAnsi="Roboto" w:cs="Times New Roman"/>
          <w:i/>
          <w:iCs/>
          <w:color w:val="000000"/>
          <w:kern w:val="0"/>
          <w:sz w:val="24"/>
          <w:szCs w:val="24"/>
          <w14:ligatures w14:val="none"/>
        </w:rPr>
        <w:t>Stop the Shift Show,</w:t>
      </w:r>
      <w:r w:rsidRPr="003E671F">
        <w:rPr>
          <w:rFonts w:ascii="Roboto" w:eastAsia="Times New Roman" w:hAnsi="Roboto" w:cs="Times New Roman"/>
          <w:color w:val="000000"/>
          <w:kern w:val="0"/>
          <w:sz w:val="24"/>
          <w:szCs w:val="24"/>
          <w14:ligatures w14:val="none"/>
        </w:rPr>
        <w:t>" promises to be another essential resource for those looking to excel in the fast-paced world of franchising.</w:t>
      </w:r>
    </w:p>
    <w:p w14:paraId="68CFE9BD" w14:textId="77777777" w:rsidR="003E671F" w:rsidRPr="003E671F" w:rsidRDefault="003E671F" w:rsidP="003E671F">
      <w:pPr>
        <w:spacing w:after="240" w:line="276" w:lineRule="auto"/>
        <w:rPr>
          <w:rFonts w:ascii="Roboto" w:hAnsi="Roboto"/>
          <w:sz w:val="24"/>
          <w:szCs w:val="24"/>
        </w:rPr>
      </w:pPr>
      <w:r w:rsidRPr="003E671F">
        <w:rPr>
          <w:rFonts w:ascii="Roboto" w:eastAsia="Times New Roman" w:hAnsi="Roboto" w:cs="Times New Roman"/>
          <w:kern w:val="0"/>
          <w:sz w:val="24"/>
          <w:szCs w:val="24"/>
          <w14:ligatures w14:val="none"/>
        </w:rPr>
        <w:br/>
      </w:r>
      <w:r w:rsidRPr="003E671F">
        <w:rPr>
          <w:rFonts w:ascii="Roboto" w:hAnsi="Roboto"/>
          <w:sz w:val="24"/>
          <w:szCs w:val="24"/>
        </w:rPr>
        <w:t>Scott is a Leadership Network VIP® for </w:t>
      </w:r>
      <w:r w:rsidRPr="003E671F">
        <w:rPr>
          <w:rFonts w:ascii="Roboto" w:hAnsi="Roboto"/>
          <w:i/>
          <w:iCs/>
          <w:sz w:val="24"/>
          <w:szCs w:val="24"/>
        </w:rPr>
        <w:t>Entrepreneur</w:t>
      </w:r>
      <w:r w:rsidRPr="003E671F">
        <w:rPr>
          <w:rFonts w:ascii="Roboto" w:hAnsi="Roboto"/>
          <w:sz w:val="24"/>
          <w:szCs w:val="24"/>
        </w:rPr>
        <w:t>, and a frequent contributor to </w:t>
      </w:r>
      <w:r w:rsidRPr="003E671F">
        <w:rPr>
          <w:rFonts w:ascii="Roboto" w:hAnsi="Roboto"/>
          <w:i/>
          <w:iCs/>
          <w:sz w:val="24"/>
          <w:szCs w:val="24"/>
        </w:rPr>
        <w:t>Global Franchise Magazine</w:t>
      </w:r>
      <w:r w:rsidRPr="003E671F">
        <w:rPr>
          <w:rFonts w:ascii="Roboto" w:hAnsi="Roboto"/>
          <w:sz w:val="24"/>
          <w:szCs w:val="24"/>
        </w:rPr>
        <w:t>, </w:t>
      </w:r>
      <w:r w:rsidRPr="003E671F">
        <w:rPr>
          <w:rFonts w:ascii="Roboto" w:hAnsi="Roboto"/>
          <w:i/>
          <w:iCs/>
          <w:sz w:val="24"/>
          <w:szCs w:val="24"/>
        </w:rPr>
        <w:t>QSR Mag</w:t>
      </w:r>
      <w:r w:rsidRPr="003E671F">
        <w:rPr>
          <w:rFonts w:ascii="Roboto" w:hAnsi="Roboto"/>
          <w:sz w:val="24"/>
          <w:szCs w:val="24"/>
        </w:rPr>
        <w:t>azine and </w:t>
      </w:r>
      <w:r w:rsidRPr="003E671F">
        <w:rPr>
          <w:rFonts w:ascii="Roboto" w:hAnsi="Roboto"/>
          <w:i/>
          <w:iCs/>
          <w:sz w:val="24"/>
          <w:szCs w:val="24"/>
        </w:rPr>
        <w:t>Nation’s Restaurant News</w:t>
      </w:r>
      <w:r w:rsidRPr="003E671F">
        <w:rPr>
          <w:rFonts w:ascii="Roboto" w:hAnsi="Roboto"/>
          <w:sz w:val="24"/>
          <w:szCs w:val="24"/>
        </w:rPr>
        <w:t>. His articles have been featured in </w:t>
      </w:r>
      <w:r w:rsidRPr="003E671F">
        <w:rPr>
          <w:rFonts w:ascii="Roboto" w:hAnsi="Roboto"/>
          <w:i/>
          <w:iCs/>
          <w:sz w:val="24"/>
          <w:szCs w:val="24"/>
        </w:rPr>
        <w:t>CEOWORLD Magazine</w:t>
      </w:r>
      <w:r w:rsidRPr="003E671F">
        <w:rPr>
          <w:rFonts w:ascii="Roboto" w:hAnsi="Roboto"/>
          <w:sz w:val="24"/>
          <w:szCs w:val="24"/>
        </w:rPr>
        <w:t>, </w:t>
      </w:r>
      <w:r w:rsidRPr="003E671F">
        <w:rPr>
          <w:rFonts w:ascii="Roboto" w:hAnsi="Roboto"/>
          <w:i/>
          <w:iCs/>
          <w:sz w:val="24"/>
          <w:szCs w:val="24"/>
        </w:rPr>
        <w:t>The Food Institute</w:t>
      </w:r>
      <w:r w:rsidRPr="003E671F">
        <w:rPr>
          <w:rFonts w:ascii="Roboto" w:hAnsi="Roboto"/>
          <w:sz w:val="24"/>
          <w:szCs w:val="24"/>
        </w:rPr>
        <w:t>, </w:t>
      </w:r>
      <w:r w:rsidRPr="003E671F">
        <w:rPr>
          <w:rFonts w:ascii="Roboto" w:hAnsi="Roboto"/>
          <w:i/>
          <w:iCs/>
          <w:sz w:val="24"/>
          <w:szCs w:val="24"/>
        </w:rPr>
        <w:t>Chief Executive Magazine</w:t>
      </w:r>
      <w:r w:rsidRPr="003E671F">
        <w:rPr>
          <w:rFonts w:ascii="Roboto" w:hAnsi="Roboto"/>
          <w:sz w:val="24"/>
          <w:szCs w:val="24"/>
        </w:rPr>
        <w:t>, </w:t>
      </w:r>
      <w:r w:rsidRPr="003E671F">
        <w:rPr>
          <w:rFonts w:ascii="Roboto" w:hAnsi="Roboto"/>
          <w:i/>
          <w:iCs/>
          <w:sz w:val="24"/>
          <w:szCs w:val="24"/>
        </w:rPr>
        <w:t>Hotel Dive</w:t>
      </w:r>
      <w:r w:rsidRPr="003E671F">
        <w:rPr>
          <w:rFonts w:ascii="Roboto" w:hAnsi="Roboto"/>
          <w:sz w:val="24"/>
          <w:szCs w:val="24"/>
        </w:rPr>
        <w:t>, and </w:t>
      </w:r>
      <w:r w:rsidRPr="003E671F">
        <w:rPr>
          <w:rFonts w:ascii="Roboto" w:hAnsi="Roboto"/>
          <w:i/>
          <w:iCs/>
          <w:sz w:val="24"/>
          <w:szCs w:val="24"/>
        </w:rPr>
        <w:t>Modern Restaurant Management</w:t>
      </w:r>
      <w:r w:rsidRPr="003E671F">
        <w:rPr>
          <w:rFonts w:ascii="Roboto" w:hAnsi="Roboto"/>
          <w:sz w:val="24"/>
          <w:szCs w:val="24"/>
        </w:rPr>
        <w:t>, showcasing his ongoing commitment to sharing knowledge and insights while offering valuable perspectives on current trends and strategies in the business world.</w:t>
      </w:r>
    </w:p>
    <w:p w14:paraId="047ECD5B" w14:textId="77777777" w:rsidR="003E671F" w:rsidRDefault="003E671F"/>
    <w:sectPr w:rsidR="003E6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1F"/>
    <w:rsid w:val="003D4E0F"/>
    <w:rsid w:val="003E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F4BC"/>
  <w15:chartTrackingRefBased/>
  <w15:docId w15:val="{BDD0C461-3D39-4417-A348-FC763CEC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71F"/>
    <w:pPr>
      <w:spacing w:line="259" w:lineRule="auto"/>
    </w:pPr>
    <w:rPr>
      <w:sz w:val="22"/>
      <w:szCs w:val="22"/>
    </w:rPr>
  </w:style>
  <w:style w:type="paragraph" w:styleId="Heading1">
    <w:name w:val="heading 1"/>
    <w:basedOn w:val="Normal"/>
    <w:next w:val="Normal"/>
    <w:link w:val="Heading1Char"/>
    <w:uiPriority w:val="9"/>
    <w:qFormat/>
    <w:rsid w:val="003E671F"/>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671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671F"/>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671F"/>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3E671F"/>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3E671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E671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E671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E671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7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67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67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67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67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67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7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7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71F"/>
    <w:rPr>
      <w:rFonts w:eastAsiaTheme="majorEastAsia" w:cstheme="majorBidi"/>
      <w:color w:val="272727" w:themeColor="text1" w:themeTint="D8"/>
    </w:rPr>
  </w:style>
  <w:style w:type="paragraph" w:styleId="Title">
    <w:name w:val="Title"/>
    <w:basedOn w:val="Normal"/>
    <w:next w:val="Normal"/>
    <w:link w:val="TitleChar"/>
    <w:uiPriority w:val="10"/>
    <w:qFormat/>
    <w:rsid w:val="003E6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7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71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7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71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E671F"/>
    <w:rPr>
      <w:i/>
      <w:iCs/>
      <w:color w:val="404040" w:themeColor="text1" w:themeTint="BF"/>
    </w:rPr>
  </w:style>
  <w:style w:type="paragraph" w:styleId="ListParagraph">
    <w:name w:val="List Paragraph"/>
    <w:basedOn w:val="Normal"/>
    <w:uiPriority w:val="34"/>
    <w:qFormat/>
    <w:rsid w:val="003E671F"/>
    <w:pPr>
      <w:spacing w:line="278" w:lineRule="auto"/>
      <w:ind w:left="720"/>
      <w:contextualSpacing/>
    </w:pPr>
    <w:rPr>
      <w:sz w:val="24"/>
      <w:szCs w:val="24"/>
    </w:rPr>
  </w:style>
  <w:style w:type="character" w:styleId="IntenseEmphasis">
    <w:name w:val="Intense Emphasis"/>
    <w:basedOn w:val="DefaultParagraphFont"/>
    <w:uiPriority w:val="21"/>
    <w:qFormat/>
    <w:rsid w:val="003E671F"/>
    <w:rPr>
      <w:i/>
      <w:iCs/>
      <w:color w:val="2F5496" w:themeColor="accent1" w:themeShade="BF"/>
    </w:rPr>
  </w:style>
  <w:style w:type="paragraph" w:styleId="IntenseQuote">
    <w:name w:val="Intense Quote"/>
    <w:basedOn w:val="Normal"/>
    <w:next w:val="Normal"/>
    <w:link w:val="IntenseQuoteChar"/>
    <w:uiPriority w:val="30"/>
    <w:qFormat/>
    <w:rsid w:val="003E671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3E671F"/>
    <w:rPr>
      <w:i/>
      <w:iCs/>
      <w:color w:val="2F5496" w:themeColor="accent1" w:themeShade="BF"/>
    </w:rPr>
  </w:style>
  <w:style w:type="character" w:styleId="IntenseReference">
    <w:name w:val="Intense Reference"/>
    <w:basedOn w:val="DefaultParagraphFont"/>
    <w:uiPriority w:val="32"/>
    <w:qFormat/>
    <w:rsid w:val="003E6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Wehle</dc:creator>
  <cp:keywords/>
  <dc:description/>
  <cp:lastModifiedBy>Denise Wehle</cp:lastModifiedBy>
  <cp:revision>1</cp:revision>
  <dcterms:created xsi:type="dcterms:W3CDTF">2025-01-21T21:56:00Z</dcterms:created>
  <dcterms:modified xsi:type="dcterms:W3CDTF">2025-01-21T21:57:00Z</dcterms:modified>
</cp:coreProperties>
</file>