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964F" w14:textId="2CF8A1EA" w:rsidR="000A620F" w:rsidRDefault="000A620F" w:rsidP="006B1679">
      <w:pPr>
        <w:spacing w:after="40" w:line="240" w:lineRule="auto"/>
        <w:jc w:val="center"/>
        <w:rPr>
          <w:rFonts w:ascii="Source Sans Pro" w:hAnsi="Source Sans Pro" w:cs="Aharon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D0E22BD" wp14:editId="7CFA8BEB">
            <wp:extent cx="2165237" cy="59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42" cy="63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A4A0" w14:textId="77777777" w:rsidR="000A620F" w:rsidRDefault="000A620F" w:rsidP="006B1679">
      <w:pPr>
        <w:spacing w:after="40" w:line="240" w:lineRule="auto"/>
        <w:jc w:val="center"/>
        <w:rPr>
          <w:rFonts w:ascii="Source Sans Pro" w:hAnsi="Source Sans Pro" w:cs="Aharoni"/>
          <w:b/>
          <w:bCs/>
          <w:sz w:val="36"/>
          <w:szCs w:val="36"/>
        </w:rPr>
      </w:pPr>
    </w:p>
    <w:p w14:paraId="3BF32E9B" w14:textId="620AEE31" w:rsidR="006B1679" w:rsidRPr="00C16162" w:rsidRDefault="007A2621" w:rsidP="000A620F">
      <w:pPr>
        <w:spacing w:after="40" w:line="240" w:lineRule="auto"/>
        <w:jc w:val="center"/>
        <w:rPr>
          <w:rFonts w:ascii="Source Sans Pro" w:hAnsi="Source Sans Pro" w:cs="Aharoni"/>
          <w:b/>
          <w:bCs/>
          <w:sz w:val="36"/>
          <w:szCs w:val="36"/>
        </w:rPr>
      </w:pPr>
      <w:r>
        <w:rPr>
          <w:rFonts w:ascii="Source Sans Pro" w:hAnsi="Source Sans Pro" w:cs="Aharoni"/>
          <w:b/>
          <w:bCs/>
          <w:sz w:val="36"/>
          <w:szCs w:val="36"/>
        </w:rPr>
        <w:t>A/V Requests for Helene Segura</w:t>
      </w:r>
    </w:p>
    <w:p w14:paraId="3971A56B" w14:textId="75C66274" w:rsidR="006B1679" w:rsidRPr="00C16162" w:rsidRDefault="006B1679" w:rsidP="006B1679">
      <w:pPr>
        <w:spacing w:after="40" w:line="240" w:lineRule="auto"/>
        <w:jc w:val="center"/>
        <w:rPr>
          <w:rFonts w:ascii="Source Sans Pro" w:hAnsi="Source Sans Pro" w:cs="Aharoni"/>
          <w:sz w:val="36"/>
          <w:szCs w:val="36"/>
        </w:rPr>
      </w:pPr>
    </w:p>
    <w:p w14:paraId="4431F2DA" w14:textId="4F5A7D97" w:rsidR="007A2621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 xml:space="preserve">Speaker </w:t>
      </w:r>
      <w:r w:rsidR="007A2621">
        <w:rPr>
          <w:rFonts w:ascii="Cambria" w:eastAsia="Times New Roman" w:hAnsi="Cambria" w:cs="Shruti"/>
          <w:color w:val="262626" w:themeColor="text1" w:themeTint="D9"/>
        </w:rPr>
        <w:t>Requests:</w:t>
      </w:r>
    </w:p>
    <w:p w14:paraId="371AA573" w14:textId="77777777" w:rsidR="00EB6672" w:rsidRDefault="00EB667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05B426A3" w14:textId="5BF6D048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Screen</w:t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16:9</w:t>
      </w:r>
      <w:r w:rsidR="00EB6672">
        <w:rPr>
          <w:rFonts w:ascii="Cambria" w:eastAsia="Times New Roman" w:hAnsi="Cambria" w:cs="Shruti"/>
          <w:color w:val="262626" w:themeColor="text1" w:themeTint="D9"/>
        </w:rPr>
        <w:t>; above or to the side(s) of speaker so that speaker doesn’t block screen</w:t>
      </w:r>
    </w:p>
    <w:p w14:paraId="76C61E4B" w14:textId="77777777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71FBB7FA" w14:textId="417FCCBD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Projector</w:t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Any that will throw high quality 16:9 visuals in high or low light</w:t>
      </w:r>
    </w:p>
    <w:p w14:paraId="3A451D92" w14:textId="77777777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1084EC20" w14:textId="68320ECA" w:rsidR="007A2621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Computer</w:t>
      </w:r>
      <w:r w:rsidR="007A2621">
        <w:rPr>
          <w:rFonts w:ascii="Cambria" w:eastAsia="Times New Roman" w:hAnsi="Cambria" w:cs="Shruti"/>
          <w:color w:val="262626" w:themeColor="text1" w:themeTint="D9"/>
        </w:rPr>
        <w:t xml:space="preserve"> source</w:t>
      </w:r>
      <w:r w:rsidR="007A2621">
        <w:rPr>
          <w:rFonts w:ascii="Cambria" w:eastAsia="Times New Roman" w:hAnsi="Cambria" w:cs="Shruti"/>
          <w:color w:val="262626" w:themeColor="text1" w:themeTint="D9"/>
        </w:rPr>
        <w:tab/>
        <w:t>PC-compatible conference slide deck computer</w:t>
      </w:r>
    </w:p>
    <w:p w14:paraId="08DE175C" w14:textId="3DE11EAB" w:rsidR="007A2621" w:rsidRDefault="007A2621" w:rsidP="007A2621">
      <w:pPr>
        <w:shd w:val="clear" w:color="auto" w:fill="FFFFFF"/>
        <w:spacing w:after="150" w:line="240" w:lineRule="auto"/>
        <w:ind w:left="1440" w:firstLine="720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Or power source for speaker to plug in her own computer</w:t>
      </w:r>
    </w:p>
    <w:p w14:paraId="1B096E56" w14:textId="77777777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0884C103" w14:textId="735C4DAF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Slide Advancer</w:t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Provided by event venue or inform speaker to bring her own</w:t>
      </w:r>
    </w:p>
    <w:p w14:paraId="72BF55AA" w14:textId="77777777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59BE0B19" w14:textId="6BA93949" w:rsidR="00FA79DC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Microphone</w:t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Lav</w:t>
      </w:r>
      <w:r w:rsidR="00995EC2">
        <w:rPr>
          <w:rFonts w:ascii="Cambria" w:eastAsia="Times New Roman" w:hAnsi="Cambria" w:cs="Shruti"/>
          <w:color w:val="262626" w:themeColor="text1" w:themeTint="D9"/>
        </w:rPr>
        <w:t>alier</w:t>
      </w:r>
      <w:r>
        <w:rPr>
          <w:rFonts w:ascii="Cambria" w:eastAsia="Times New Roman" w:hAnsi="Cambria" w:cs="Shruti"/>
          <w:color w:val="262626" w:themeColor="text1" w:themeTint="D9"/>
        </w:rPr>
        <w:t xml:space="preserve"> or E-6 (any hands-free, </w:t>
      </w:r>
      <w:r w:rsidR="00EB6672">
        <w:rPr>
          <w:rFonts w:ascii="Cambria" w:eastAsia="Times New Roman" w:hAnsi="Cambria" w:cs="Shruti"/>
          <w:color w:val="262626" w:themeColor="text1" w:themeTint="D9"/>
        </w:rPr>
        <w:t>wireless</w:t>
      </w:r>
      <w:r>
        <w:rPr>
          <w:rFonts w:ascii="Cambria" w:eastAsia="Times New Roman" w:hAnsi="Cambria" w:cs="Shruti"/>
          <w:color w:val="262626" w:themeColor="text1" w:themeTint="D9"/>
        </w:rPr>
        <w:t xml:space="preserve"> mic)</w:t>
      </w:r>
      <w:r w:rsidR="00995EC2">
        <w:rPr>
          <w:rFonts w:ascii="Cambria" w:eastAsia="Times New Roman" w:hAnsi="Cambria" w:cs="Shruti"/>
          <w:color w:val="262626" w:themeColor="text1" w:themeTint="D9"/>
        </w:rPr>
        <w:t xml:space="preserve"> with appropriate sound system for room</w:t>
      </w:r>
    </w:p>
    <w:p w14:paraId="7D7E71C4" w14:textId="77777777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751ABA6B" w14:textId="769D3694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Down Stage Monitor</w:t>
      </w:r>
      <w:r>
        <w:rPr>
          <w:rFonts w:ascii="Cambria" w:eastAsia="Times New Roman" w:hAnsi="Cambria" w:cs="Shruti"/>
          <w:color w:val="262626" w:themeColor="text1" w:themeTint="D9"/>
        </w:rPr>
        <w:tab/>
        <w:t>If there is a stage, this tool (aka “confidence monitor”) is most helpful.</w:t>
      </w:r>
    </w:p>
    <w:p w14:paraId="28E9BDD1" w14:textId="77777777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3679107F" w14:textId="66D6E08A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Room Setup</w:t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Keynote preferences – chevron or tables with crescent seating</w:t>
      </w:r>
    </w:p>
    <w:p w14:paraId="74E45194" w14:textId="5F7E7E77" w:rsidR="00995EC2" w:rsidRDefault="00995EC2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 xml:space="preserve">Seminar preferences – if space allows, </w:t>
      </w:r>
      <w:r w:rsidR="00DB3127">
        <w:rPr>
          <w:rFonts w:ascii="Cambria" w:eastAsia="Times New Roman" w:hAnsi="Cambria" w:cs="Shruti"/>
          <w:color w:val="262626" w:themeColor="text1" w:themeTint="D9"/>
        </w:rPr>
        <w:t xml:space="preserve">classroom style or </w:t>
      </w:r>
      <w:r>
        <w:rPr>
          <w:rFonts w:ascii="Cambria" w:eastAsia="Times New Roman" w:hAnsi="Cambria" w:cs="Shruti"/>
          <w:color w:val="262626" w:themeColor="text1" w:themeTint="D9"/>
        </w:rPr>
        <w:t>tables of 4-6 with crescent seating</w:t>
      </w:r>
    </w:p>
    <w:p w14:paraId="190E24E3" w14:textId="77777777" w:rsidR="00DB3127" w:rsidRDefault="00DB3127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2CC59690" w14:textId="77777777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02E65010" w14:textId="77777777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4499CC1D" w14:textId="332DE63C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>Speaker Materials:</w:t>
      </w:r>
      <w:r>
        <w:rPr>
          <w:rFonts w:ascii="Cambria" w:eastAsia="Times New Roman" w:hAnsi="Cambria" w:cs="Shruti"/>
          <w:color w:val="262626" w:themeColor="text1" w:themeTint="D9"/>
        </w:rPr>
        <w:tab/>
        <w:t>Microsoft PowerPoint</w:t>
      </w:r>
    </w:p>
    <w:p w14:paraId="5B385E1C" w14:textId="77777777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16:9 slides</w:t>
      </w:r>
    </w:p>
    <w:p w14:paraId="1C7F2F64" w14:textId="77777777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>No sound or video, unless during pre-event calls Client decides it’s necessary</w:t>
      </w:r>
    </w:p>
    <w:p w14:paraId="5649D349" w14:textId="77777777" w:rsidR="00DB3127" w:rsidRDefault="00DB3127" w:rsidP="00DB3127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</w:r>
      <w:r>
        <w:rPr>
          <w:rFonts w:ascii="Cambria" w:eastAsia="Times New Roman" w:hAnsi="Cambria" w:cs="Shruti"/>
          <w:color w:val="262626" w:themeColor="text1" w:themeTint="D9"/>
        </w:rPr>
        <w:tab/>
        <w:t xml:space="preserve">No </w:t>
      </w:r>
      <w:proofErr w:type="spellStart"/>
      <w:r>
        <w:rPr>
          <w:rFonts w:ascii="Cambria" w:eastAsia="Times New Roman" w:hAnsi="Cambria" w:cs="Shruti"/>
          <w:color w:val="262626" w:themeColor="text1" w:themeTint="D9"/>
        </w:rPr>
        <w:t>Wifi</w:t>
      </w:r>
      <w:proofErr w:type="spellEnd"/>
      <w:r>
        <w:rPr>
          <w:rFonts w:ascii="Cambria" w:eastAsia="Times New Roman" w:hAnsi="Cambria" w:cs="Shruti"/>
          <w:color w:val="262626" w:themeColor="text1" w:themeTint="D9"/>
        </w:rPr>
        <w:t xml:space="preserve"> required, unless during pre-event calls Client decides it’s necessary</w:t>
      </w:r>
    </w:p>
    <w:p w14:paraId="24F7E759" w14:textId="77777777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6D8669CD" w14:textId="77777777" w:rsidR="007A2621" w:rsidRDefault="007A262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4A4C6FD1" w14:textId="77777777" w:rsidR="00541071" w:rsidRDefault="00541071" w:rsidP="00FA79DC">
      <w:pPr>
        <w:shd w:val="clear" w:color="auto" w:fill="FFFFFF"/>
        <w:spacing w:after="150" w:line="240" w:lineRule="auto"/>
        <w:rPr>
          <w:rFonts w:ascii="Cambria" w:eastAsia="Times New Roman" w:hAnsi="Cambria" w:cs="Shruti"/>
          <w:color w:val="262626" w:themeColor="text1" w:themeTint="D9"/>
        </w:rPr>
      </w:pPr>
    </w:p>
    <w:p w14:paraId="7D163435" w14:textId="64D281BF" w:rsidR="00501E5D" w:rsidRPr="000A620F" w:rsidRDefault="00501E5D" w:rsidP="00C16162">
      <w:pPr>
        <w:shd w:val="clear" w:color="auto" w:fill="FFFFFF"/>
        <w:spacing w:after="150" w:line="240" w:lineRule="auto"/>
        <w:rPr>
          <w:rFonts w:ascii="Cambria" w:eastAsia="Times New Roman" w:hAnsi="Cambria" w:cs="Arial"/>
          <w:i/>
          <w:iCs/>
          <w:color w:val="262626" w:themeColor="text1" w:themeTint="D9"/>
        </w:rPr>
      </w:pPr>
    </w:p>
    <w:sectPr w:rsidR="00501E5D" w:rsidRPr="000A620F" w:rsidSect="00501E5D">
      <w:footerReference w:type="default" r:id="rId8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EFBC" w14:textId="77777777" w:rsidR="00AC1941" w:rsidRDefault="00AC1941" w:rsidP="00501E5D">
      <w:pPr>
        <w:spacing w:after="0" w:line="240" w:lineRule="auto"/>
      </w:pPr>
      <w:r>
        <w:separator/>
      </w:r>
    </w:p>
  </w:endnote>
  <w:endnote w:type="continuationSeparator" w:id="0">
    <w:p w14:paraId="6FE027C5" w14:textId="77777777" w:rsidR="00AC1941" w:rsidRDefault="00AC1941" w:rsidP="0050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5DDF" w14:textId="77777777" w:rsidR="000A620F" w:rsidRPr="000A620F" w:rsidRDefault="000A620F" w:rsidP="000A620F">
    <w:pPr>
      <w:shd w:val="clear" w:color="auto" w:fill="FFFFFF"/>
      <w:spacing w:after="0" w:line="240" w:lineRule="auto"/>
      <w:jc w:val="center"/>
      <w:rPr>
        <w:rFonts w:ascii="Cambria" w:hAnsi="Cambria"/>
        <w:b/>
        <w:bCs/>
        <w:color w:val="241C5E"/>
      </w:rPr>
    </w:pPr>
    <w:r w:rsidRPr="000A620F">
      <w:rPr>
        <w:rFonts w:ascii="Cambria" w:hAnsi="Cambria"/>
        <w:b/>
        <w:bCs/>
        <w:color w:val="241C5E"/>
      </w:rPr>
      <w:t>SPEAK! Franchise Speakers That Deliver</w:t>
    </w:r>
  </w:p>
  <w:p w14:paraId="4109186A" w14:textId="77777777" w:rsidR="000A620F" w:rsidRPr="000A620F" w:rsidRDefault="000A620F" w:rsidP="000A620F">
    <w:pPr>
      <w:shd w:val="clear" w:color="auto" w:fill="FFFFFF"/>
      <w:spacing w:after="0" w:line="240" w:lineRule="auto"/>
      <w:jc w:val="center"/>
      <w:rPr>
        <w:rFonts w:ascii="Cambria" w:hAnsi="Cambria"/>
        <w:color w:val="241C5E"/>
        <w:sz w:val="18"/>
        <w:szCs w:val="18"/>
      </w:rPr>
    </w:pPr>
    <w:r w:rsidRPr="000A620F">
      <w:rPr>
        <w:rFonts w:ascii="Cambria" w:hAnsi="Cambria"/>
        <w:color w:val="241C5E"/>
        <w:sz w:val="18"/>
        <w:szCs w:val="18"/>
      </w:rPr>
      <w:t>2229 Mariposa Ave, Boulder, CO 80302</w:t>
    </w:r>
  </w:p>
  <w:p w14:paraId="14FA83A3" w14:textId="77777777" w:rsidR="000A620F" w:rsidRPr="000A620F" w:rsidRDefault="000A620F" w:rsidP="000A620F">
    <w:pPr>
      <w:shd w:val="clear" w:color="auto" w:fill="FFFFFF"/>
      <w:spacing w:after="0" w:line="240" w:lineRule="auto"/>
      <w:jc w:val="center"/>
      <w:rPr>
        <w:rFonts w:ascii="Cambria" w:hAnsi="Cambria"/>
        <w:color w:val="241C5E"/>
        <w:sz w:val="18"/>
        <w:szCs w:val="18"/>
      </w:rPr>
    </w:pPr>
    <w:r w:rsidRPr="000A620F">
      <w:rPr>
        <w:rFonts w:ascii="Cambria" w:hAnsi="Cambria"/>
        <w:color w:val="241C5E"/>
        <w:sz w:val="18"/>
        <w:szCs w:val="18"/>
      </w:rPr>
      <w:t>Phone 720-304-3710</w:t>
    </w:r>
  </w:p>
  <w:p w14:paraId="0A761D72" w14:textId="6998B19F" w:rsidR="00501E5D" w:rsidRPr="000A620F" w:rsidRDefault="000A620F" w:rsidP="000A620F">
    <w:pPr>
      <w:pStyle w:val="Footer"/>
      <w:jc w:val="center"/>
      <w:rPr>
        <w:rFonts w:ascii="Cambria" w:hAnsi="Cambria"/>
        <w:color w:val="241C5E"/>
        <w:sz w:val="18"/>
        <w:szCs w:val="18"/>
      </w:rPr>
    </w:pPr>
    <w:r w:rsidRPr="000A620F">
      <w:rPr>
        <w:rFonts w:ascii="Cambria" w:hAnsi="Cambria"/>
        <w:color w:val="241C5E"/>
        <w:sz w:val="18"/>
        <w:szCs w:val="18"/>
      </w:rPr>
      <w:t>www.FranchiseSpeakers.com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5A60" w14:textId="77777777" w:rsidR="00AC1941" w:rsidRDefault="00AC1941" w:rsidP="00501E5D">
      <w:pPr>
        <w:spacing w:after="0" w:line="240" w:lineRule="auto"/>
      </w:pPr>
      <w:r>
        <w:separator/>
      </w:r>
    </w:p>
  </w:footnote>
  <w:footnote w:type="continuationSeparator" w:id="0">
    <w:p w14:paraId="576BBB56" w14:textId="77777777" w:rsidR="00AC1941" w:rsidRDefault="00AC1941" w:rsidP="0050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313"/>
    <w:multiLevelType w:val="multilevel"/>
    <w:tmpl w:val="6AA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9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79"/>
    <w:rsid w:val="000A620F"/>
    <w:rsid w:val="0014249E"/>
    <w:rsid w:val="00240550"/>
    <w:rsid w:val="002C63FE"/>
    <w:rsid w:val="00341F3C"/>
    <w:rsid w:val="00407F87"/>
    <w:rsid w:val="004A356F"/>
    <w:rsid w:val="00501E5D"/>
    <w:rsid w:val="005047AE"/>
    <w:rsid w:val="00541071"/>
    <w:rsid w:val="006B1679"/>
    <w:rsid w:val="006F65F1"/>
    <w:rsid w:val="007A2621"/>
    <w:rsid w:val="007F15DA"/>
    <w:rsid w:val="00853E26"/>
    <w:rsid w:val="008D74EC"/>
    <w:rsid w:val="009159B9"/>
    <w:rsid w:val="00955EA4"/>
    <w:rsid w:val="00995EC2"/>
    <w:rsid w:val="009B63A9"/>
    <w:rsid w:val="009C26C4"/>
    <w:rsid w:val="00AC1941"/>
    <w:rsid w:val="00C005D5"/>
    <w:rsid w:val="00C101E0"/>
    <w:rsid w:val="00C16162"/>
    <w:rsid w:val="00CB2FD1"/>
    <w:rsid w:val="00DB3127"/>
    <w:rsid w:val="00DB6397"/>
    <w:rsid w:val="00EB6672"/>
    <w:rsid w:val="00FA79DC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D94D"/>
  <w15:chartTrackingRefBased/>
  <w15:docId w15:val="{91F2BC82-87DB-4E59-8858-DE68719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B1679"/>
  </w:style>
  <w:style w:type="character" w:styleId="Strong">
    <w:name w:val="Strong"/>
    <w:basedOn w:val="DefaultParagraphFont"/>
    <w:uiPriority w:val="22"/>
    <w:qFormat/>
    <w:rsid w:val="006B1679"/>
    <w:rPr>
      <w:b/>
      <w:bCs/>
    </w:rPr>
  </w:style>
  <w:style w:type="character" w:styleId="Emphasis">
    <w:name w:val="Emphasis"/>
    <w:basedOn w:val="DefaultParagraphFont"/>
    <w:uiPriority w:val="20"/>
    <w:qFormat/>
    <w:rsid w:val="006B1679"/>
    <w:rPr>
      <w:i/>
      <w:iCs/>
    </w:rPr>
  </w:style>
  <w:style w:type="character" w:customStyle="1" w:styleId="author">
    <w:name w:val="author"/>
    <w:basedOn w:val="DefaultParagraphFont"/>
    <w:rsid w:val="006B1679"/>
  </w:style>
  <w:style w:type="character" w:styleId="Hyperlink">
    <w:name w:val="Hyperlink"/>
    <w:basedOn w:val="DefaultParagraphFont"/>
    <w:uiPriority w:val="99"/>
    <w:unhideWhenUsed/>
    <w:rsid w:val="006B1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5D"/>
  </w:style>
  <w:style w:type="paragraph" w:styleId="Footer">
    <w:name w:val="footer"/>
    <w:basedOn w:val="Normal"/>
    <w:link w:val="FooterChar"/>
    <w:uiPriority w:val="99"/>
    <w:unhideWhenUsed/>
    <w:rsid w:val="0050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- J Segura</dc:creator>
  <cp:keywords/>
  <dc:description/>
  <cp:lastModifiedBy>Helene Segura</cp:lastModifiedBy>
  <cp:revision>4</cp:revision>
  <dcterms:created xsi:type="dcterms:W3CDTF">2025-01-27T21:38:00Z</dcterms:created>
  <dcterms:modified xsi:type="dcterms:W3CDTF">2025-01-29T21:27:00Z</dcterms:modified>
</cp:coreProperties>
</file>